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D8" w:rsidRDefault="001124CE">
      <w:r>
        <w:t>Professor, declaro ter feito a leitura dos dois textos complementares. Aprendi</w:t>
      </w:r>
      <w:bookmarkStart w:id="0" w:name="_GoBack"/>
      <w:bookmarkEnd w:id="0"/>
      <w:r>
        <w:t xml:space="preserve"> muito com os textos. Obrigado professor. </w:t>
      </w:r>
    </w:p>
    <w:sectPr w:rsidR="00903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CE"/>
    <w:rsid w:val="001124CE"/>
    <w:rsid w:val="007763E8"/>
    <w:rsid w:val="009033D8"/>
    <w:rsid w:val="00B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3A40"/>
  <w15:chartTrackingRefBased/>
  <w15:docId w15:val="{E41A1798-9848-47C7-97C4-38A0401A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Andrei&amp;Alessandra</dc:creator>
  <cp:keywords/>
  <dc:description/>
  <cp:lastModifiedBy>Andrei&amp;Alessandra</cp:lastModifiedBy>
  <cp:revision>1</cp:revision>
  <dcterms:created xsi:type="dcterms:W3CDTF">2018-11-03T23:55:00Z</dcterms:created>
  <dcterms:modified xsi:type="dcterms:W3CDTF">2018-11-03T23:57:00Z</dcterms:modified>
</cp:coreProperties>
</file>